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72" w:rsidRDefault="00BF5103">
      <w:pPr>
        <w:pStyle w:val="printredaction-line"/>
        <w:divId w:val="411006213"/>
      </w:pPr>
      <w:r>
        <w:rPr>
          <w:rStyle w:val="in-future"/>
        </w:rPr>
        <w:t xml:space="preserve">Редакция вступает в силу 1 </w:t>
      </w:r>
      <w:proofErr w:type="spellStart"/>
      <w:r>
        <w:rPr>
          <w:rStyle w:val="in-future"/>
        </w:rPr>
        <w:t>мар</w:t>
      </w:r>
      <w:proofErr w:type="spellEnd"/>
      <w:r>
        <w:rPr>
          <w:rStyle w:val="in-future"/>
        </w:rPr>
        <w:t xml:space="preserve"> 2022</w:t>
      </w:r>
    </w:p>
    <w:p w:rsidR="005B7B72" w:rsidRDefault="00BF5103">
      <w:pPr>
        <w:pStyle w:val="2"/>
        <w:divId w:val="411006213"/>
        <w:rPr>
          <w:rFonts w:eastAsia="Times New Roman"/>
        </w:rPr>
      </w:pPr>
      <w:r>
        <w:rPr>
          <w:rFonts w:eastAsia="Times New Roman"/>
        </w:rPr>
        <w:t>Что включить в инструкцию по охране труда по новым правилам</w:t>
      </w:r>
    </w:p>
    <w:p w:rsidR="005B7B72" w:rsidRDefault="00BF5103">
      <w:pPr>
        <w:pStyle w:val="4"/>
        <w:divId w:val="1817526909"/>
        <w:rPr>
          <w:rFonts w:eastAsia="Times New Roman"/>
        </w:rPr>
      </w:pPr>
      <w:r>
        <w:rPr>
          <w:rFonts w:eastAsia="Times New Roman"/>
        </w:rPr>
        <w:t>Цель</w:t>
      </w:r>
    </w:p>
    <w:p w:rsidR="005B7B72" w:rsidRDefault="00BF5103">
      <w:pPr>
        <w:pStyle w:val="small"/>
        <w:divId w:val="998460404"/>
      </w:pPr>
      <w:r>
        <w:rPr>
          <w:rStyle w:val="second"/>
        </w:rPr>
        <w:t xml:space="preserve">Проверить, все ли </w:t>
      </w:r>
      <w:hyperlink r:id="rId5" w:anchor="/document/99/727092794/" w:tgtFrame="_self" w:history="1">
        <w:r>
          <w:rPr>
            <w:rStyle w:val="a3"/>
          </w:rPr>
          <w:t>новые требования</w:t>
        </w:r>
      </w:hyperlink>
      <w:r>
        <w:rPr>
          <w:rStyle w:val="second"/>
        </w:rPr>
        <w:t xml:space="preserve"> включили в инструкцию по охране труда.</w:t>
      </w:r>
    </w:p>
    <w:p w:rsidR="005B7B72" w:rsidRDefault="00BF5103">
      <w:pPr>
        <w:pStyle w:val="4"/>
        <w:divId w:val="1086729463"/>
        <w:rPr>
          <w:rFonts w:eastAsia="Times New Roman"/>
        </w:rPr>
      </w:pPr>
      <w:r>
        <w:rPr>
          <w:rFonts w:eastAsia="Times New Roman"/>
        </w:rPr>
        <w:t>Что учесть</w:t>
      </w:r>
    </w:p>
    <w:p w:rsidR="005B7B72" w:rsidRDefault="00BF5103">
      <w:pPr>
        <w:pStyle w:val="small"/>
        <w:divId w:val="1574044331"/>
      </w:pPr>
      <w:r>
        <w:rPr>
          <w:rStyle w:val="second"/>
        </w:rPr>
        <w:t xml:space="preserve">Технологический процесс, условия труда на рабочем месте, вредные и опасные факторы и </w:t>
      </w:r>
      <w:proofErr w:type="spellStart"/>
      <w:r>
        <w:rPr>
          <w:rStyle w:val="second"/>
        </w:rPr>
        <w:t>профриски</w:t>
      </w:r>
      <w:proofErr w:type="spellEnd"/>
      <w:r>
        <w:rPr>
          <w:rStyle w:val="second"/>
        </w:rPr>
        <w:t>. </w:t>
      </w:r>
    </w:p>
    <w:p w:rsidR="005B7B72" w:rsidRDefault="00BF5103">
      <w:pPr>
        <w:numPr>
          <w:ilvl w:val="0"/>
          <w:numId w:val="1"/>
        </w:numPr>
        <w:spacing w:after="103"/>
        <w:ind w:left="686"/>
        <w:divId w:val="1526863250"/>
        <w:rPr>
          <w:rFonts w:eastAsia="Times New Roman"/>
        </w:rPr>
      </w:pPr>
      <w:r>
        <w:rPr>
          <w:rStyle w:val="a5"/>
          <w:rFonts w:eastAsia="Times New Roman"/>
        </w:rPr>
        <w:t>Инструкция разработана: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для должности или профессии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направления трудовой деятельности или вида выполняемой работы</w:t>
      </w:r>
    </w:p>
    <w:p w:rsidR="005B7B72" w:rsidRDefault="00BF5103">
      <w:pPr>
        <w:numPr>
          <w:ilvl w:val="0"/>
          <w:numId w:val="1"/>
        </w:numPr>
        <w:spacing w:after="103"/>
        <w:ind w:left="686"/>
        <w:divId w:val="1526863250"/>
        <w:rPr>
          <w:rFonts w:eastAsia="Times New Roman"/>
        </w:rPr>
      </w:pPr>
      <w:r>
        <w:rPr>
          <w:rStyle w:val="a5"/>
          <w:rFonts w:eastAsia="Times New Roman"/>
        </w:rPr>
        <w:t>Инструкция разработана на основании: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государственных нормативных требований охраны труда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определения безопасных методов и приемов выполнения работ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анализа результатов расследования несчастных случаев и профессиональных заболеваний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определения профессиональных рисков и опасностей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анализа требований профессиональных стандартов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результатов специальной оценки условий труда на рабочих местах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определения вредных производственных факторов 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анализа трудовой функции работников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разработанных правил по охране труда</w:t>
      </w:r>
    </w:p>
    <w:p w:rsidR="005B7B72" w:rsidRDefault="00BF5103">
      <w:pPr>
        <w:numPr>
          <w:ilvl w:val="0"/>
          <w:numId w:val="1"/>
        </w:numPr>
        <w:spacing w:after="103"/>
        <w:ind w:left="686"/>
        <w:divId w:val="1526863250"/>
        <w:rPr>
          <w:rFonts w:eastAsia="Times New Roman"/>
        </w:rPr>
      </w:pPr>
      <w:r>
        <w:rPr>
          <w:rStyle w:val="a5"/>
          <w:rFonts w:eastAsia="Times New Roman"/>
        </w:rPr>
        <w:t>Инструкция учитывает: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требования безопасности из эксплуатационной и ремонтной документации организаций – изготовителей оборудования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требования безопасности из технологической документации</w:t>
      </w:r>
    </w:p>
    <w:p w:rsidR="005B7B72" w:rsidRDefault="00BF5103">
      <w:pPr>
        <w:numPr>
          <w:ilvl w:val="0"/>
          <w:numId w:val="1"/>
        </w:numPr>
        <w:spacing w:after="103"/>
        <w:ind w:left="686"/>
        <w:divId w:val="1526863250"/>
        <w:rPr>
          <w:rFonts w:eastAsia="Times New Roman"/>
        </w:rPr>
      </w:pPr>
      <w:r>
        <w:rPr>
          <w:rStyle w:val="a5"/>
          <w:rFonts w:eastAsia="Times New Roman"/>
        </w:rPr>
        <w:t>Раздел «Общие требования охраны труда» содержит: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указание о соблюдении Правил внутреннего трудового распорядка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требования по соблюдению режима рабочего времени и времени отдыха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перечень вредных и опасных производственных факторов, которые могут воздействовать на работника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перечень профессиональных рисков и опасностей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перечень специальной одежды, специальной обуви и других средств индивидуальной защиты или ссылку на ЛНА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 xml:space="preserve">порядок уведомления о случаях </w:t>
      </w:r>
      <w:proofErr w:type="spellStart"/>
      <w:r>
        <w:rPr>
          <w:rFonts w:eastAsia="Times New Roman"/>
        </w:rPr>
        <w:t>травмирования</w:t>
      </w:r>
      <w:proofErr w:type="spellEnd"/>
      <w:r>
        <w:rPr>
          <w:rFonts w:eastAsia="Times New Roman"/>
        </w:rPr>
        <w:t xml:space="preserve"> работника и неисправности оборудования, приспособлений и инструмента или ссылку на ЛНА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lastRenderedPageBreak/>
        <w:t>правила личной гигиены и эпидемиологические нормы при выполнении работы</w:t>
      </w:r>
    </w:p>
    <w:p w:rsidR="005B7B72" w:rsidRDefault="00BF5103">
      <w:pPr>
        <w:numPr>
          <w:ilvl w:val="0"/>
          <w:numId w:val="1"/>
        </w:numPr>
        <w:spacing w:after="103"/>
        <w:ind w:left="686"/>
        <w:divId w:val="1526863250"/>
        <w:rPr>
          <w:rFonts w:eastAsia="Times New Roman"/>
        </w:rPr>
      </w:pPr>
      <w:r>
        <w:rPr>
          <w:rStyle w:val="a5"/>
          <w:rFonts w:eastAsia="Times New Roman"/>
        </w:rPr>
        <w:t>Раздел «Требования охраны труда перед началом работы» содержит: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порядок подготовки рабочего места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порядок проверки заготовок, полуфабрикатов, если они есть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порядок осмотра и подготовки к работе СИЗ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порядок проверки наличия знаков безопасности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порядок проверки исправности: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оборудования, приспособлений и инструмента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ограждений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сигнализации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блокировочных и других устройств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защитного заземления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вентиляции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местного освещения</w:t>
      </w:r>
    </w:p>
    <w:p w:rsidR="005B7B72" w:rsidRDefault="00BF5103">
      <w:pPr>
        <w:numPr>
          <w:ilvl w:val="0"/>
          <w:numId w:val="1"/>
        </w:numPr>
        <w:spacing w:after="103"/>
        <w:ind w:left="686"/>
        <w:divId w:val="1526863250"/>
        <w:rPr>
          <w:rFonts w:eastAsia="Times New Roman"/>
        </w:rPr>
      </w:pPr>
      <w:r>
        <w:rPr>
          <w:rStyle w:val="a5"/>
          <w:rFonts w:eastAsia="Times New Roman"/>
        </w:rPr>
        <w:t>Раздел «Требования охраны труда во время работы» содержит: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требования безопасного обращения с сырьем, заготовками, полуфабрикатами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указания по безопасному содержанию рабочего места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действия по предотвращению аварийных ситуаций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 xml:space="preserve">требования правильного применения </w:t>
      </w:r>
      <w:proofErr w:type="gramStart"/>
      <w:r>
        <w:rPr>
          <w:rFonts w:eastAsia="Times New Roman"/>
        </w:rPr>
        <w:t>СИЗ</w:t>
      </w:r>
      <w:proofErr w:type="gramEnd"/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способы и приемы: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безопасного выполнения работ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использования оборудования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использования транспортных средств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использования грузоподъемных механизмов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использования приспособлений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использования инструментов</w:t>
      </w:r>
    </w:p>
    <w:p w:rsidR="005B7B72" w:rsidRDefault="00BF5103">
      <w:pPr>
        <w:numPr>
          <w:ilvl w:val="0"/>
          <w:numId w:val="1"/>
        </w:numPr>
        <w:spacing w:after="103"/>
        <w:ind w:left="686"/>
        <w:divId w:val="1526863250"/>
        <w:rPr>
          <w:rFonts w:eastAsia="Times New Roman"/>
        </w:rPr>
      </w:pPr>
      <w:r>
        <w:rPr>
          <w:rStyle w:val="a5"/>
          <w:rFonts w:eastAsia="Times New Roman"/>
        </w:rPr>
        <w:t>Раздел «Требования охраны труда в аварийных ситуациях» содержит: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перечень возможных аварий и аварийных ситуаций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причины, вызывающие аварии и аварийные ситуации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процесс извещения руководителя работ о ситуации, угрожающей жизни и здоровью людей, о несчастном случае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действия работников при аварии и аварийной ситуации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действия по оказанию первой помощи пострадавшим с учетом профессиональных рисков</w:t>
      </w:r>
    </w:p>
    <w:p w:rsidR="005B7B72" w:rsidRDefault="00BF5103">
      <w:pPr>
        <w:numPr>
          <w:ilvl w:val="0"/>
          <w:numId w:val="1"/>
        </w:numPr>
        <w:spacing w:after="103"/>
        <w:ind w:left="686"/>
        <w:divId w:val="1526863250"/>
        <w:rPr>
          <w:rFonts w:eastAsia="Times New Roman"/>
        </w:rPr>
      </w:pPr>
      <w:r>
        <w:rPr>
          <w:rStyle w:val="a5"/>
          <w:rFonts w:eastAsia="Times New Roman"/>
        </w:rPr>
        <w:t>Раздел «Требования охраны труда по окончании работ» содержит: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действия при приеме и передаче смены в случае непрерывного технологического процесса и работы оборудования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действия при уборке отходов производства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lastRenderedPageBreak/>
        <w:t>требования соблюдения личной гигиены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процесс извещения руководителя работ о недостатках, влияющих на безопасность труда, обнаруженных во время работы</w:t>
      </w:r>
    </w:p>
    <w:p w:rsidR="005B7B72" w:rsidRDefault="00BF5103">
      <w:pPr>
        <w:numPr>
          <w:ilvl w:val="1"/>
          <w:numId w:val="1"/>
        </w:numPr>
        <w:spacing w:after="103"/>
        <w:ind w:left="1372"/>
        <w:divId w:val="1526863250"/>
        <w:rPr>
          <w:rFonts w:eastAsia="Times New Roman"/>
        </w:rPr>
      </w:pPr>
      <w:r>
        <w:rPr>
          <w:rFonts w:eastAsia="Times New Roman"/>
        </w:rPr>
        <w:t>последовательность работы с оборудованием, приспособлением, машинами, механизмами и аппаратурой: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отключение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остановка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разборка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очистка</w:t>
      </w:r>
    </w:p>
    <w:p w:rsidR="005B7B72" w:rsidRDefault="00BF5103">
      <w:pPr>
        <w:numPr>
          <w:ilvl w:val="2"/>
          <w:numId w:val="1"/>
        </w:numPr>
        <w:spacing w:after="103"/>
        <w:ind w:left="2058"/>
        <w:divId w:val="1526863250"/>
        <w:rPr>
          <w:rFonts w:eastAsia="Times New Roman"/>
        </w:rPr>
      </w:pPr>
      <w:r>
        <w:rPr>
          <w:rFonts w:eastAsia="Times New Roman"/>
        </w:rPr>
        <w:t>смазка</w:t>
      </w:r>
    </w:p>
    <w:p w:rsidR="005B7B72" w:rsidRDefault="00BF5103">
      <w:pPr>
        <w:spacing w:after="240"/>
        <w:divId w:val="1526863250"/>
        <w:rPr>
          <w:rFonts w:eastAsia="Times New Roman"/>
        </w:rPr>
      </w:pPr>
      <w:r>
        <w:rPr>
          <w:rFonts w:eastAsia="Times New Roman"/>
        </w:rPr>
        <w:br/>
      </w:r>
    </w:p>
    <w:p w:rsidR="00BF5103" w:rsidRDefault="00BF5103">
      <w:pPr>
        <w:divId w:val="1683580405"/>
        <w:rPr>
          <w:rFonts w:ascii="Arial" w:eastAsia="Times New Roman" w:hAnsi="Arial" w:cs="Arial"/>
          <w:sz w:val="20"/>
          <w:szCs w:val="20"/>
        </w:rPr>
      </w:pPr>
    </w:p>
    <w:sectPr w:rsidR="00BF5103" w:rsidSect="005B7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5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0589E"/>
    <w:multiLevelType w:val="multilevel"/>
    <w:tmpl w:val="C96A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noPunctuationKerning/>
  <w:characterSpacingControl w:val="doNotCompress"/>
  <w:compat/>
  <w:rsids>
    <w:rsidRoot w:val="00EE746D"/>
    <w:rsid w:val="005B7B72"/>
    <w:rsid w:val="00BF5103"/>
    <w:rsid w:val="00D337B1"/>
    <w:rsid w:val="00EE7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72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B7B7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B7B7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5B7B7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B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5B7B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7B72"/>
    <w:rPr>
      <w:rFonts w:ascii="Consolas" w:eastAsiaTheme="minorEastAsia" w:hAnsi="Consolas"/>
    </w:rPr>
  </w:style>
  <w:style w:type="paragraph" w:customStyle="1" w:styleId="contentblock">
    <w:name w:val="content_block"/>
    <w:basedOn w:val="a"/>
    <w:rsid w:val="005B7B72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5B7B72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5B7B72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5B7B72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sid w:val="005B7B72"/>
    <w:rPr>
      <w:vanish/>
      <w:webHidden w:val="0"/>
      <w:specVanish w:val="0"/>
    </w:rPr>
  </w:style>
  <w:style w:type="paragraph" w:customStyle="1" w:styleId="content1">
    <w:name w:val="content1"/>
    <w:basedOn w:val="a"/>
    <w:rsid w:val="005B7B72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rsid w:val="005B7B72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rsid w:val="005B7B72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5B7B72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5B7B72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5B7B72"/>
    <w:pPr>
      <w:spacing w:before="60" w:after="180"/>
    </w:pPr>
  </w:style>
  <w:style w:type="character" w:customStyle="1" w:styleId="storno">
    <w:name w:val="storno"/>
    <w:basedOn w:val="a0"/>
    <w:rsid w:val="005B7B72"/>
    <w:rPr>
      <w:bdr w:val="single" w:sz="6" w:space="0" w:color="000000" w:frame="1"/>
    </w:rPr>
  </w:style>
  <w:style w:type="character" w:customStyle="1" w:styleId="incut-head-control">
    <w:name w:val="incut-head-control"/>
    <w:basedOn w:val="a0"/>
    <w:rsid w:val="005B7B72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rsid w:val="005B7B72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5B7B72"/>
    <w:pPr>
      <w:spacing w:before="100" w:beforeAutospacing="1" w:after="100" w:afterAutospacing="1"/>
    </w:pPr>
  </w:style>
  <w:style w:type="character" w:customStyle="1" w:styleId="in-future">
    <w:name w:val="in-future"/>
    <w:basedOn w:val="a0"/>
    <w:rsid w:val="005B7B72"/>
  </w:style>
  <w:style w:type="character" w:customStyle="1" w:styleId="20">
    <w:name w:val="Заголовок 2 Знак"/>
    <w:basedOn w:val="a0"/>
    <w:link w:val="2"/>
    <w:uiPriority w:val="9"/>
    <w:semiHidden/>
    <w:rsid w:val="005B7B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B7B7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small">
    <w:name w:val="small"/>
    <w:basedOn w:val="a"/>
    <w:rsid w:val="005B7B72"/>
    <w:pPr>
      <w:spacing w:before="100" w:beforeAutospacing="1" w:after="100" w:afterAutospacing="1"/>
    </w:pPr>
  </w:style>
  <w:style w:type="character" w:customStyle="1" w:styleId="first">
    <w:name w:val="first"/>
    <w:basedOn w:val="a0"/>
    <w:rsid w:val="005B7B72"/>
  </w:style>
  <w:style w:type="character" w:customStyle="1" w:styleId="second">
    <w:name w:val="second"/>
    <w:basedOn w:val="a0"/>
    <w:rsid w:val="005B7B72"/>
  </w:style>
  <w:style w:type="character" w:styleId="a3">
    <w:name w:val="Hyperlink"/>
    <w:basedOn w:val="a0"/>
    <w:uiPriority w:val="99"/>
    <w:semiHidden/>
    <w:unhideWhenUsed/>
    <w:rsid w:val="005B7B7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B72"/>
    <w:rPr>
      <w:color w:val="800080"/>
      <w:u w:val="single"/>
    </w:rPr>
  </w:style>
  <w:style w:type="character" w:styleId="a5">
    <w:name w:val="Strong"/>
    <w:basedOn w:val="a0"/>
    <w:uiPriority w:val="22"/>
    <w:qFormat/>
    <w:rsid w:val="005B7B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06213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250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5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05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60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672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75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04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580405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udget.1otrud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3</cp:revision>
  <cp:lastPrinted>2022-02-16T07:36:00Z</cp:lastPrinted>
  <dcterms:created xsi:type="dcterms:W3CDTF">2022-02-02T07:56:00Z</dcterms:created>
  <dcterms:modified xsi:type="dcterms:W3CDTF">2022-02-16T07:37:00Z</dcterms:modified>
</cp:coreProperties>
</file>